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9FDB98" w:rsidR="00791423" w:rsidRPr="004828BB" w:rsidRDefault="00320249" w:rsidP="00482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4"/>
        <w:jc w:val="center"/>
        <w:rPr>
          <w:rFonts w:ascii="Calibri" w:eastAsia="Calibri" w:hAnsi="Calibri" w:cs="Calibri"/>
          <w:color w:val="1F487C"/>
          <w:sz w:val="76"/>
          <w:szCs w:val="76"/>
        </w:rPr>
      </w:pPr>
      <w:r w:rsidRPr="004828BB">
        <w:rPr>
          <w:rFonts w:ascii="Calibri" w:eastAsia="Calibri" w:hAnsi="Calibri" w:cs="Calibri"/>
          <w:color w:val="1F487C"/>
          <w:sz w:val="76"/>
          <w:szCs w:val="76"/>
        </w:rPr>
        <w:t>AVISO DE AUDITORÍA PREA</w:t>
      </w:r>
    </w:p>
    <w:p w14:paraId="00000002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4" w:lineRule="auto"/>
        <w:ind w:left="18"/>
        <w:jc w:val="center"/>
        <w:rPr>
          <w:rFonts w:ascii="Calibri" w:eastAsia="Calibri" w:hAnsi="Calibri" w:cs="Calibri"/>
          <w:b/>
          <w:color w:val="000000"/>
          <w:sz w:val="33"/>
          <w:szCs w:val="33"/>
        </w:rPr>
      </w:pP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Atención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reclusos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residentes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detenidos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 xml:space="preserve">, personal, 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contratistas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voluntarios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33"/>
          <w:szCs w:val="33"/>
        </w:rPr>
        <w:t xml:space="preserve"> </w:t>
      </w:r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 xml:space="preserve">y </w:t>
      </w:r>
      <w:proofErr w:type="spellStart"/>
      <w:r>
        <w:rPr>
          <w:rFonts w:ascii="Calibri" w:eastAsia="Calibri" w:hAnsi="Calibri" w:cs="Calibri"/>
          <w:b/>
          <w:color w:val="000000"/>
          <w:sz w:val="33"/>
          <w:szCs w:val="33"/>
          <w:u w:val="single"/>
        </w:rPr>
        <w:t>visitantes</w:t>
      </w:r>
      <w:proofErr w:type="spellEnd"/>
      <w:r>
        <w:rPr>
          <w:rFonts w:ascii="Calibri" w:eastAsia="Calibri" w:hAnsi="Calibri" w:cs="Calibri"/>
          <w:b/>
          <w:color w:val="000000"/>
          <w:sz w:val="33"/>
          <w:szCs w:val="33"/>
        </w:rPr>
        <w:t xml:space="preserve"> </w:t>
      </w:r>
    </w:p>
    <w:p w14:paraId="00000003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4" w:lineRule="auto"/>
        <w:ind w:left="101" w:right="66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Habrá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una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auditoría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la Ley de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eliminación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violaciones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prisión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(PREA)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aquí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nombre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de la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instalación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el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MES xx-xx, 20XX. </w:t>
      </w:r>
    </w:p>
    <w:p w14:paraId="00000004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21"/>
        <w:rPr>
          <w:rFonts w:ascii="Calibri" w:eastAsia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Esta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auditoría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evaluará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lo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instalaciones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: </w:t>
      </w:r>
    </w:p>
    <w:p w14:paraId="00000005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9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color w:val="222222"/>
          <w:sz w:val="21"/>
          <w:szCs w:val="21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cumplimiento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los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estándares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PREA ;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00000006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939" w:right="265" w:hanging="359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color w:val="222222"/>
          <w:sz w:val="21"/>
          <w:szCs w:val="21"/>
        </w:rPr>
        <w:t xml:space="preserve">2.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tolerancia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cero para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el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abuso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acoso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sexual de las personas bajo custodia; y </w:t>
      </w:r>
    </w:p>
    <w:p w14:paraId="00000007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58" w:right="303" w:hanging="37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color w:val="222222"/>
          <w:sz w:val="21"/>
          <w:szCs w:val="21"/>
        </w:rPr>
        <w:t xml:space="preserve">3.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prácticas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seguridad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sexual para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mantener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seguridad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de las personas  bajo custodia. </w:t>
      </w:r>
    </w:p>
    <w:p w14:paraId="00000008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3" w:lineRule="auto"/>
        <w:ind w:left="9" w:right="42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tiene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alguna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información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sobre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el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abuso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acoso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sexual de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persona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en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este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centro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puede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enviar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confidencialmente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*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un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una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carta al  auditor a: </w:t>
      </w:r>
    </w:p>
    <w:p w14:paraId="00000009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jc w:val="center"/>
        <w:rPr>
          <w:b/>
          <w:color w:val="1F487C"/>
          <w:sz w:val="36"/>
          <w:szCs w:val="36"/>
        </w:rPr>
      </w:pPr>
      <w:r>
        <w:rPr>
          <w:b/>
          <w:color w:val="1F487C"/>
          <w:sz w:val="36"/>
          <w:szCs w:val="36"/>
        </w:rPr>
        <w:t xml:space="preserve">(Nombre del auditor) </w:t>
      </w:r>
    </w:p>
    <w:p w14:paraId="0000000A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0"/>
        <w:rPr>
          <w:b/>
          <w:color w:val="1F487C"/>
          <w:sz w:val="36"/>
          <w:szCs w:val="36"/>
        </w:rPr>
      </w:pPr>
      <w:proofErr w:type="spellStart"/>
      <w:r>
        <w:rPr>
          <w:b/>
          <w:color w:val="1F487C"/>
          <w:sz w:val="36"/>
          <w:szCs w:val="36"/>
        </w:rPr>
        <w:t>Buzón</w:t>
      </w:r>
      <w:proofErr w:type="spellEnd"/>
      <w:r>
        <w:rPr>
          <w:b/>
          <w:color w:val="1F487C"/>
          <w:sz w:val="36"/>
          <w:szCs w:val="36"/>
        </w:rPr>
        <w:t xml:space="preserve"> de </w:t>
      </w:r>
      <w:proofErr w:type="spellStart"/>
      <w:r>
        <w:rPr>
          <w:b/>
          <w:color w:val="1F487C"/>
          <w:sz w:val="36"/>
          <w:szCs w:val="36"/>
        </w:rPr>
        <w:t>correos</w:t>
      </w:r>
      <w:proofErr w:type="spellEnd"/>
      <w:r>
        <w:rPr>
          <w:b/>
          <w:color w:val="1F487C"/>
          <w:sz w:val="36"/>
          <w:szCs w:val="36"/>
        </w:rPr>
        <w:t xml:space="preserve"> XXX </w:t>
      </w:r>
    </w:p>
    <w:p w14:paraId="0000000B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F487C"/>
          <w:sz w:val="36"/>
          <w:szCs w:val="36"/>
        </w:rPr>
      </w:pPr>
      <w:r>
        <w:rPr>
          <w:b/>
          <w:color w:val="1F487C"/>
          <w:sz w:val="36"/>
          <w:szCs w:val="36"/>
        </w:rPr>
        <w:t xml:space="preserve">(Ciudad), (Estado) (Código postal) </w:t>
      </w:r>
    </w:p>
    <w:p w14:paraId="0000000C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F487C"/>
          <w:sz w:val="36"/>
          <w:szCs w:val="36"/>
        </w:rPr>
      </w:pPr>
      <w:r>
        <w:rPr>
          <w:b/>
          <w:color w:val="1F487C"/>
          <w:sz w:val="36"/>
          <w:szCs w:val="36"/>
        </w:rPr>
        <w:t>(</w:t>
      </w:r>
      <w:proofErr w:type="spellStart"/>
      <w:r>
        <w:rPr>
          <w:b/>
          <w:color w:val="1F487C"/>
          <w:sz w:val="36"/>
          <w:szCs w:val="36"/>
        </w:rPr>
        <w:t>Correo</w:t>
      </w:r>
      <w:proofErr w:type="spellEnd"/>
      <w:r>
        <w:rPr>
          <w:b/>
          <w:color w:val="1F487C"/>
          <w:sz w:val="36"/>
          <w:szCs w:val="36"/>
        </w:rPr>
        <w:t xml:space="preserve"> </w:t>
      </w:r>
      <w:proofErr w:type="spellStart"/>
      <w:r>
        <w:rPr>
          <w:b/>
          <w:color w:val="1F487C"/>
          <w:sz w:val="36"/>
          <w:szCs w:val="36"/>
        </w:rPr>
        <w:t>electrónico</w:t>
      </w:r>
      <w:proofErr w:type="spellEnd"/>
      <w:r>
        <w:rPr>
          <w:b/>
          <w:color w:val="1F487C"/>
          <w:sz w:val="36"/>
          <w:szCs w:val="36"/>
        </w:rPr>
        <w:t xml:space="preserve"> del auditor) </w:t>
      </w:r>
    </w:p>
    <w:p w14:paraId="0000000D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3" w:lineRule="auto"/>
        <w:ind w:left="17" w:right="138" w:firstLine="2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Por favor,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tenga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en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cuenta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puede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enviar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correo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postal y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al auditor de la 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misma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manera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contacta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en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privado a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su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abogado.  </w:t>
      </w:r>
    </w:p>
    <w:p w14:paraId="0000000E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4" w:lineRule="auto"/>
        <w:ind w:right="104" w:firstLine="15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*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Toda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información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recibida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por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el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auditor es </w:t>
      </w: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privada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y </w:t>
      </w: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no 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comunicará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centro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, a las 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fuerzas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policiales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ni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a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otras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autoridades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menos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que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: </w:t>
      </w:r>
    </w:p>
    <w:p w14:paraId="0000000F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80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● lo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exija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la ley; o </w:t>
      </w:r>
    </w:p>
    <w:p w14:paraId="00000010" w14:textId="77777777" w:rsidR="00791423" w:rsidRDefault="00320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78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● 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Para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proteger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a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alguien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pueda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resultar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perjudicado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. </w:t>
      </w:r>
    </w:p>
    <w:sectPr w:rsidR="00791423" w:rsidSect="0074528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23"/>
    <w:rsid w:val="00034FAC"/>
    <w:rsid w:val="00284B77"/>
    <w:rsid w:val="00320249"/>
    <w:rsid w:val="004828BB"/>
    <w:rsid w:val="0074528E"/>
    <w:rsid w:val="007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455D"/>
  <w15:docId w15:val="{474D6E49-6E71-47AD-8DC9-906F872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Ramses Prashad</cp:lastModifiedBy>
  <cp:revision>2</cp:revision>
  <dcterms:created xsi:type="dcterms:W3CDTF">2023-07-20T14:39:00Z</dcterms:created>
  <dcterms:modified xsi:type="dcterms:W3CDTF">2023-07-20T14:39:00Z</dcterms:modified>
</cp:coreProperties>
</file>